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1B9798" w14:textId="77777777" w:rsidR="00385960" w:rsidRDefault="00385960" w:rsidP="00385960">
      <w:pPr>
        <w:pStyle w:val="a3"/>
        <w:spacing w:before="0" w:beforeAutospacing="0" w:after="0" w:afterAutospacing="0" w:line="480" w:lineRule="atLeast"/>
        <w:ind w:firstLine="480"/>
      </w:pPr>
      <w:r>
        <w:t>申报推荐程序按照《关于印发〈河北省专业技术职务任职资格申报推荐办法(试行)〉的通知》（冀职改办字〔2003〕3号）进行,用人单位公布本年度上级主管部门对职称工作的具体部署，包括申报的条件、有关政策规定要求等，建立申报推荐组织，安排本年度申报推荐工作。主要做好以下几个方面的工作：</w:t>
      </w:r>
    </w:p>
    <w:p w14:paraId="0A936A27" w14:textId="77777777" w:rsidR="00385960" w:rsidRDefault="00385960" w:rsidP="00385960">
      <w:pPr>
        <w:pStyle w:val="a3"/>
        <w:spacing w:before="0" w:beforeAutospacing="0" w:after="0" w:afterAutospacing="0" w:line="480" w:lineRule="atLeast"/>
        <w:ind w:firstLine="480"/>
      </w:pPr>
      <w:r>
        <w:t>一、专业技术人员提出申请，并提供有关材料和证件</w:t>
      </w:r>
    </w:p>
    <w:p w14:paraId="545C1C07" w14:textId="77777777" w:rsidR="00385960" w:rsidRDefault="00385960" w:rsidP="00385960">
      <w:pPr>
        <w:pStyle w:val="a3"/>
        <w:spacing w:before="0" w:beforeAutospacing="0" w:after="0" w:afterAutospacing="0" w:line="480" w:lineRule="atLeast"/>
        <w:ind w:firstLine="480"/>
      </w:pPr>
      <w:r>
        <w:t>根据单位部署和要求,依据相应系列（专业）申报评审专业技术职务任职资格条件及有关规定，申报人员逐项书写《专业技术职务任职资格评审表》（一式三份）、机打《申报评审XX系列XX专业技术职务任职资格情况一览表》（一式三份）,要规范、清楚，不得涂改，并提交相应的材料。所填内容及提交的材料要详细、真实，以反映本人学识水平、业务能力和工作成就。</w:t>
      </w:r>
    </w:p>
    <w:p w14:paraId="6CAC2BC8" w14:textId="77777777" w:rsidR="00385960" w:rsidRDefault="00385960" w:rsidP="00385960">
      <w:pPr>
        <w:pStyle w:val="a3"/>
        <w:spacing w:before="0" w:beforeAutospacing="0" w:after="0" w:afterAutospacing="0" w:line="480" w:lineRule="atLeast"/>
        <w:ind w:firstLine="480"/>
      </w:pPr>
      <w:r>
        <w:t>二、用人单位履行审核推荐程序</w:t>
      </w:r>
    </w:p>
    <w:p w14:paraId="24187F6F" w14:textId="77777777" w:rsidR="00385960" w:rsidRDefault="00385960" w:rsidP="00385960">
      <w:pPr>
        <w:pStyle w:val="a3"/>
        <w:spacing w:before="0" w:beforeAutospacing="0" w:after="0" w:afterAutospacing="0" w:line="480" w:lineRule="atLeast"/>
        <w:ind w:firstLine="480"/>
      </w:pPr>
      <w:r>
        <w:t>（一）用人单位对申报材料进行认真核实</w:t>
      </w:r>
    </w:p>
    <w:p w14:paraId="5ADD8ED4" w14:textId="77777777" w:rsidR="00385960" w:rsidRDefault="00385960" w:rsidP="00385960">
      <w:pPr>
        <w:pStyle w:val="a3"/>
        <w:spacing w:before="0" w:beforeAutospacing="0" w:after="0" w:afterAutospacing="0" w:line="480" w:lineRule="atLeast"/>
        <w:ind w:firstLine="480"/>
      </w:pPr>
      <w:r>
        <w:t>重点审查申报人员的申报材料、证书和证明等是否真实、齐全，内容格式等方面是否符合规定要求。</w:t>
      </w:r>
    </w:p>
    <w:p w14:paraId="00BD3C20" w14:textId="77777777" w:rsidR="00385960" w:rsidRDefault="00385960" w:rsidP="00385960">
      <w:pPr>
        <w:pStyle w:val="a3"/>
        <w:spacing w:before="0" w:beforeAutospacing="0" w:after="0" w:afterAutospacing="0" w:line="480" w:lineRule="atLeast"/>
        <w:ind w:firstLine="480"/>
      </w:pPr>
      <w:r>
        <w:t>（二）公开述职</w:t>
      </w:r>
    </w:p>
    <w:p w14:paraId="76B85AAF" w14:textId="77777777" w:rsidR="00385960" w:rsidRDefault="00385960" w:rsidP="00385960">
      <w:pPr>
        <w:pStyle w:val="a3"/>
        <w:spacing w:before="0" w:beforeAutospacing="0" w:after="0" w:afterAutospacing="0" w:line="480" w:lineRule="atLeast"/>
        <w:ind w:firstLine="480"/>
      </w:pPr>
      <w:r>
        <w:t>用人单位召开述职会议,由申报人员进行个人述职。申报人员须实事求是地阐述取得</w:t>
      </w:r>
      <w:proofErr w:type="gramStart"/>
      <w:r>
        <w:t>现专业</w:t>
      </w:r>
      <w:proofErr w:type="gramEnd"/>
      <w:r>
        <w:t>技术职务任职资格以来履行岗位职责及业绩情况，重点是近五年来的工作实绩。</w:t>
      </w:r>
    </w:p>
    <w:p w14:paraId="197BDB39" w14:textId="77777777" w:rsidR="00385960" w:rsidRDefault="00385960" w:rsidP="00385960">
      <w:pPr>
        <w:pStyle w:val="a3"/>
        <w:spacing w:before="0" w:beforeAutospacing="0" w:after="0" w:afterAutospacing="0" w:line="480" w:lineRule="atLeast"/>
        <w:ind w:firstLine="480"/>
      </w:pPr>
      <w:r>
        <w:t>（三）考核答辩</w:t>
      </w:r>
    </w:p>
    <w:p w14:paraId="3F95CB16" w14:textId="77777777" w:rsidR="00385960" w:rsidRDefault="00385960" w:rsidP="00385960">
      <w:pPr>
        <w:pStyle w:val="a3"/>
        <w:spacing w:before="0" w:beforeAutospacing="0" w:after="0" w:afterAutospacing="0" w:line="480" w:lineRule="atLeast"/>
        <w:ind w:firstLine="480"/>
      </w:pPr>
      <w:r>
        <w:t>推荐组织组织一定数量相关专业的技术骨干对申报人员进行考核并组织答辩，通过考核答辩，能够对专业技术人员的工作能力、科研能力、文化知识、业务水平有较系统的全面了解和准确地评价。</w:t>
      </w:r>
    </w:p>
    <w:p w14:paraId="709CD95D" w14:textId="77777777" w:rsidR="00385960" w:rsidRDefault="00385960" w:rsidP="00385960">
      <w:pPr>
        <w:pStyle w:val="a3"/>
        <w:spacing w:before="0" w:beforeAutospacing="0" w:after="0" w:afterAutospacing="0" w:line="480" w:lineRule="atLeast"/>
        <w:ind w:firstLine="480"/>
      </w:pPr>
      <w:r>
        <w:t>（四）考核评议</w:t>
      </w:r>
    </w:p>
    <w:p w14:paraId="4C4BC4D6" w14:textId="77777777" w:rsidR="00385960" w:rsidRDefault="00385960" w:rsidP="00385960">
      <w:pPr>
        <w:pStyle w:val="a3"/>
        <w:spacing w:before="0" w:beforeAutospacing="0" w:after="0" w:afterAutospacing="0" w:line="480" w:lineRule="atLeast"/>
        <w:ind w:firstLine="480"/>
      </w:pPr>
      <w:r>
        <w:t>推荐组织对申报人员的述职情况、答辩情况和提交的有效材料，结合专业技术职务任职资格申报推荐量化测评的内容，进行公平、公正、严肃认真的评议。   </w:t>
      </w:r>
    </w:p>
    <w:p w14:paraId="11CB2FEB" w14:textId="77777777" w:rsidR="00385960" w:rsidRDefault="00385960" w:rsidP="00385960">
      <w:pPr>
        <w:pStyle w:val="a3"/>
        <w:spacing w:before="0" w:beforeAutospacing="0" w:after="0" w:afterAutospacing="0" w:line="480" w:lineRule="atLeast"/>
        <w:ind w:firstLine="480"/>
      </w:pPr>
      <w:r>
        <w:t>（五）量化赋分</w:t>
      </w:r>
    </w:p>
    <w:p w14:paraId="3AFA0C9C" w14:textId="77777777" w:rsidR="00385960" w:rsidRDefault="00385960" w:rsidP="00385960">
      <w:pPr>
        <w:pStyle w:val="a3"/>
        <w:spacing w:before="0" w:beforeAutospacing="0" w:after="0" w:afterAutospacing="0" w:line="480" w:lineRule="atLeast"/>
        <w:ind w:firstLine="480"/>
      </w:pPr>
      <w:r>
        <w:lastRenderedPageBreak/>
        <w:t>推荐组织依据申报人员的述职、考核答辩、考核评议情况和提交的有效材料，对专业技术人员申报条件量化测评的各项内容进行综合量化赋分。量化</w:t>
      </w:r>
      <w:proofErr w:type="gramStart"/>
      <w:r>
        <w:t>测评赋分的</w:t>
      </w:r>
      <w:proofErr w:type="gramEnd"/>
      <w:r>
        <w:t>基本内容是：（1）工作任务及成绩；（2）工作经历与能力；（3）科研成果或科研项目；（4）专业奖励；（5）著作、论文；（6）综合奖励（荣誉称号）；（7）答辩水平；（8）年度及任职期满考核；（9）学历（学位）；（10）从事专业技术工作年限；（11）继续教育；（12）其他。</w:t>
      </w:r>
    </w:p>
    <w:p w14:paraId="25C28607" w14:textId="77777777" w:rsidR="00385960" w:rsidRDefault="00385960" w:rsidP="00385960">
      <w:pPr>
        <w:pStyle w:val="a3"/>
        <w:spacing w:before="0" w:beforeAutospacing="0" w:after="0" w:afterAutospacing="0" w:line="480" w:lineRule="atLeast"/>
        <w:ind w:firstLine="480"/>
      </w:pPr>
      <w:r>
        <w:t>（六）综合排序和确定人选</w:t>
      </w:r>
    </w:p>
    <w:p w14:paraId="329C8DB7" w14:textId="77777777" w:rsidR="00385960" w:rsidRDefault="00385960" w:rsidP="00385960">
      <w:pPr>
        <w:pStyle w:val="a3"/>
        <w:spacing w:before="0" w:beforeAutospacing="0" w:after="0" w:afterAutospacing="0" w:line="480" w:lineRule="atLeast"/>
        <w:ind w:firstLine="480"/>
      </w:pPr>
      <w:r>
        <w:t>推荐组织依据申报人员的</w:t>
      </w:r>
      <w:proofErr w:type="gramStart"/>
      <w:r>
        <w:t>量化赋分情况</w:t>
      </w:r>
      <w:proofErr w:type="gramEnd"/>
      <w:r>
        <w:t>进行综合排序，并填写《申报晋升人员量化评分推荐排名表》。用人单位领导依据推荐组织提供的申报人员考核排序情况和有关政策规定，本着公开、公平、合理、择优的原则，集体研究确定申报推荐人选。</w:t>
      </w:r>
    </w:p>
    <w:p w14:paraId="3AF570C9" w14:textId="77777777" w:rsidR="00385960" w:rsidRDefault="00385960" w:rsidP="00385960">
      <w:pPr>
        <w:pStyle w:val="a3"/>
        <w:spacing w:before="0" w:beforeAutospacing="0" w:after="0" w:afterAutospacing="0" w:line="480" w:lineRule="atLeast"/>
        <w:ind w:firstLine="480"/>
      </w:pPr>
      <w:r>
        <w:t>（七）结果公示</w:t>
      </w:r>
    </w:p>
    <w:p w14:paraId="74F4978C" w14:textId="77777777" w:rsidR="00385960" w:rsidRDefault="00385960" w:rsidP="00385960">
      <w:pPr>
        <w:pStyle w:val="a3"/>
        <w:spacing w:before="0" w:beforeAutospacing="0" w:after="0" w:afterAutospacing="0" w:line="480" w:lineRule="atLeast"/>
        <w:ind w:firstLine="480"/>
      </w:pPr>
      <w:r>
        <w:t>在单位明显位置张贴公示申报人的申报有关材料及本单位推荐人员名单。公示时间一般为5天。申报材料不经公示的，一律不准推荐参评。公示期间，对群众举报或反映的问题，经核实，申报人员材料系伪造、剽窃他人等弄虚作假行为的，三年内不允许申报晋升专业技术职务任职资格。</w:t>
      </w:r>
    </w:p>
    <w:p w14:paraId="6666CF77" w14:textId="77777777" w:rsidR="00385960" w:rsidRDefault="00385960" w:rsidP="00385960">
      <w:pPr>
        <w:pStyle w:val="a3"/>
        <w:spacing w:before="0" w:beforeAutospacing="0" w:after="0" w:afterAutospacing="0" w:line="480" w:lineRule="atLeast"/>
        <w:ind w:firstLine="480"/>
      </w:pPr>
      <w:r>
        <w:t>公示内容：</w:t>
      </w:r>
    </w:p>
    <w:p w14:paraId="113200F1" w14:textId="77777777" w:rsidR="00385960" w:rsidRDefault="00385960" w:rsidP="00385960">
      <w:pPr>
        <w:pStyle w:val="a3"/>
        <w:spacing w:before="0" w:beforeAutospacing="0" w:after="0" w:afterAutospacing="0" w:line="480" w:lineRule="atLeast"/>
        <w:ind w:firstLine="480"/>
      </w:pPr>
      <w:r>
        <w:t>1.申报人员《申报晋升人员量化评分推荐排名表》；</w:t>
      </w:r>
    </w:p>
    <w:p w14:paraId="465AE8EE" w14:textId="77777777" w:rsidR="00385960" w:rsidRDefault="00385960" w:rsidP="00385960">
      <w:pPr>
        <w:pStyle w:val="a3"/>
        <w:spacing w:before="0" w:beforeAutospacing="0" w:after="0" w:afterAutospacing="0" w:line="480" w:lineRule="atLeast"/>
        <w:ind w:firstLine="480"/>
      </w:pPr>
      <w:r>
        <w:t>2.《申报评审XX系列XX专业技术职务任职资格情况一览表》；</w:t>
      </w:r>
    </w:p>
    <w:p w14:paraId="28A6C1F6" w14:textId="77777777" w:rsidR="00385960" w:rsidRDefault="00385960" w:rsidP="00385960">
      <w:pPr>
        <w:pStyle w:val="a3"/>
        <w:spacing w:before="0" w:beforeAutospacing="0" w:after="0" w:afterAutospacing="0" w:line="480" w:lineRule="atLeast"/>
        <w:ind w:firstLine="480"/>
      </w:pPr>
      <w:r>
        <w:t>3.学历、资历、论文（论著）、获奖证书、工作总结等材料；</w:t>
      </w:r>
    </w:p>
    <w:p w14:paraId="206BC97E" w14:textId="77777777" w:rsidR="00385960" w:rsidRDefault="00385960" w:rsidP="00385960">
      <w:pPr>
        <w:pStyle w:val="a3"/>
        <w:spacing w:before="0" w:beforeAutospacing="0" w:after="0" w:afterAutospacing="0" w:line="480" w:lineRule="atLeast"/>
        <w:ind w:firstLine="480"/>
      </w:pPr>
      <w:r>
        <w:t>4.经单位集体研究确定的推荐人员名单。</w:t>
      </w:r>
    </w:p>
    <w:p w14:paraId="621DB96B" w14:textId="77777777" w:rsidR="00385960" w:rsidRDefault="00385960" w:rsidP="00385960">
      <w:pPr>
        <w:pStyle w:val="a3"/>
        <w:spacing w:before="0" w:beforeAutospacing="0" w:after="0" w:afterAutospacing="0" w:line="480" w:lineRule="atLeast"/>
        <w:ind w:firstLine="480"/>
      </w:pPr>
      <w:r>
        <w:t>（八）单位组织整理填报有关申报材料并上报</w:t>
      </w:r>
    </w:p>
    <w:p w14:paraId="295F2520" w14:textId="77777777" w:rsidR="00385960" w:rsidRDefault="00385960" w:rsidP="00385960">
      <w:pPr>
        <w:pStyle w:val="a3"/>
        <w:spacing w:before="0" w:beforeAutospacing="0" w:after="0" w:afterAutospacing="0" w:line="480" w:lineRule="atLeast"/>
        <w:ind w:firstLine="480"/>
      </w:pPr>
      <w:r>
        <w:t>公示无异议后，单位要在该申报人的《专业技术职务任职资格评审表》的“单位意见” 栏中填写推荐意见（我单位已于 年 月 日— 年 月 日对该同志申报材料评审信息等进行公示。经公示，材料真实有效，符合申报条件，群众无异议，同意推荐。）、《申报评审XX系列XX专业技术职务任职资格情况一览表》的 “单位意见” 栏中填写推荐意见（xx同志所有申报材料真实、有效，符合任职条件，准予申报），均由负责人签名加盖单位公章，申报人、推</w:t>
      </w:r>
      <w:r>
        <w:lastRenderedPageBreak/>
        <w:t>荐单位的领导在《职称申报评审真实性承诺书》上签名加盖单位公章后推荐上报。</w:t>
      </w:r>
    </w:p>
    <w:p w14:paraId="421FFBA4" w14:textId="6048A40A" w:rsidR="00385960" w:rsidRPr="00D82308" w:rsidRDefault="00385960" w:rsidP="00385960">
      <w:pPr>
        <w:pStyle w:val="a3"/>
        <w:spacing w:before="0" w:beforeAutospacing="0" w:after="0" w:afterAutospacing="0" w:line="480" w:lineRule="atLeast"/>
        <w:ind w:firstLine="480"/>
        <w:rPr>
          <w:color w:val="FF0000"/>
        </w:rPr>
      </w:pPr>
      <w:r w:rsidRPr="00D82308">
        <w:rPr>
          <w:color w:val="FF0000"/>
        </w:rPr>
        <w:t>三、做好审查上报工作</w:t>
      </w:r>
    </w:p>
    <w:p w14:paraId="60059333" w14:textId="77777777" w:rsidR="00385960" w:rsidRDefault="00385960" w:rsidP="00385960">
      <w:pPr>
        <w:pStyle w:val="a3"/>
        <w:spacing w:before="0" w:beforeAutospacing="0" w:after="0" w:afterAutospacing="0" w:line="480" w:lineRule="atLeast"/>
        <w:ind w:firstLine="480"/>
      </w:pPr>
      <w:r>
        <w:t>（一）资格预审</w:t>
      </w:r>
    </w:p>
    <w:p w14:paraId="50ECF673" w14:textId="2BE3905D" w:rsidR="00385960" w:rsidRDefault="00385960" w:rsidP="00385960">
      <w:pPr>
        <w:pStyle w:val="a3"/>
        <w:spacing w:before="0" w:beforeAutospacing="0" w:after="0" w:afterAutospacing="0" w:line="480" w:lineRule="atLeast"/>
        <w:ind w:firstLine="480"/>
      </w:pPr>
      <w:r>
        <w:t>需要申报人员按照《职称申报评审纸质材料组卷要求》组卷（</w:t>
      </w:r>
      <w:proofErr w:type="gramStart"/>
      <w:r w:rsidRPr="0043401D">
        <w:rPr>
          <w:highlight w:val="darkGreen"/>
        </w:rPr>
        <w:t>不</w:t>
      </w:r>
      <w:proofErr w:type="gramEnd"/>
      <w:r w:rsidRPr="0043401D">
        <w:rPr>
          <w:highlight w:val="darkGreen"/>
        </w:rPr>
        <w:t>胶装卷宗</w:t>
      </w:r>
      <w:r>
        <w:t>），并由单位人事统一提交</w:t>
      </w:r>
      <w:r w:rsidR="006C23E5" w:rsidRPr="006C23E5">
        <w:rPr>
          <w:rFonts w:hint="eastAsia"/>
          <w:highlight w:val="yellow"/>
        </w:rPr>
        <w:t>我处</w:t>
      </w:r>
      <w:r>
        <w:t>审查。</w:t>
      </w:r>
    </w:p>
    <w:p w14:paraId="2DB77B56" w14:textId="544A6574" w:rsidR="00385960" w:rsidRDefault="006C23E5" w:rsidP="00385960">
      <w:pPr>
        <w:pStyle w:val="a3"/>
        <w:spacing w:before="0" w:beforeAutospacing="0" w:after="0" w:afterAutospacing="0" w:line="480" w:lineRule="atLeast"/>
        <w:ind w:firstLine="480"/>
      </w:pPr>
      <w:r w:rsidRPr="006C23E5">
        <w:rPr>
          <w:rFonts w:hint="eastAsia"/>
          <w:highlight w:val="yellow"/>
        </w:rPr>
        <w:t>我处</w:t>
      </w:r>
      <w:r w:rsidR="00385960">
        <w:t>对申报人员材料进行审核，重点审核基本条件、学历资历、专业技术工作经历、业绩成果是否符合参评条件。</w:t>
      </w:r>
    </w:p>
    <w:p w14:paraId="730358BF" w14:textId="6715746C" w:rsidR="00385960" w:rsidRDefault="00385960" w:rsidP="00385960">
      <w:pPr>
        <w:pStyle w:val="a3"/>
        <w:spacing w:before="0" w:beforeAutospacing="0" w:after="0" w:afterAutospacing="0" w:line="480" w:lineRule="atLeast"/>
        <w:ind w:firstLine="480"/>
      </w:pPr>
      <w:r>
        <w:t>审查不通过的，一次性告知未过原因，退回申报材料；审查通过的，</w:t>
      </w:r>
      <w:r w:rsidR="006C23E5" w:rsidRPr="006C23E5">
        <w:rPr>
          <w:rFonts w:hint="eastAsia"/>
          <w:highlight w:val="yellow"/>
        </w:rPr>
        <w:t>我处</w:t>
      </w:r>
      <w:r>
        <w:t>在河北省职称申报评审系统中为申报人员创建实名申报账号。</w:t>
      </w:r>
    </w:p>
    <w:p w14:paraId="627094AA" w14:textId="77777777" w:rsidR="00385960" w:rsidRDefault="00385960" w:rsidP="00385960">
      <w:pPr>
        <w:pStyle w:val="a3"/>
        <w:spacing w:before="0" w:beforeAutospacing="0" w:after="0" w:afterAutospacing="0" w:line="480" w:lineRule="atLeast"/>
        <w:ind w:firstLine="480"/>
      </w:pPr>
      <w:r>
        <w:t>（二）申报人员网上申报</w:t>
      </w:r>
    </w:p>
    <w:p w14:paraId="14043293" w14:textId="77777777" w:rsidR="00385960" w:rsidRDefault="00385960" w:rsidP="00385960">
      <w:pPr>
        <w:pStyle w:val="a3"/>
        <w:spacing w:before="0" w:beforeAutospacing="0" w:after="0" w:afterAutospacing="0" w:line="480" w:lineRule="atLeast"/>
        <w:ind w:firstLine="480"/>
      </w:pPr>
      <w:r>
        <w:t>申报人员登录账号，按顺序依次填写完善申报信息，并提交审核。（详见：《河北省职称申报评审系统操作说明（申报人员申报部分）》）</w:t>
      </w:r>
    </w:p>
    <w:p w14:paraId="0014EBB3" w14:textId="77777777" w:rsidR="00385960" w:rsidRDefault="00385960" w:rsidP="00385960">
      <w:pPr>
        <w:pStyle w:val="a3"/>
        <w:spacing w:before="0" w:beforeAutospacing="0" w:after="0" w:afterAutospacing="0" w:line="480" w:lineRule="atLeast"/>
        <w:ind w:firstLine="480"/>
      </w:pPr>
      <w:r>
        <w:t>特别说明：每一个录入项目都有一个保存按钮，填写完成此项一定要点击保存，否则，刷新界面后未保存的信息会清空；需要上传的文件单个文件不能大于10M，可分解成多个上传；工作总结字数要求为800字左右，必须为PDF格式文件。</w:t>
      </w:r>
      <w:r>
        <w:br/>
        <w:t>填报完成后认真检查，确保上传的材料清晰真实有效完整规范、上</w:t>
      </w:r>
      <w:proofErr w:type="gramStart"/>
      <w:r>
        <w:t>传材料</w:t>
      </w:r>
      <w:proofErr w:type="gramEnd"/>
      <w:r>
        <w:t>与纸质填报材料内容完全一致，确认无误后提交审核，提交审核后无法修改。</w:t>
      </w:r>
      <w:r>
        <w:br/>
        <w:t>同时纸质申报材料进行胶装。</w:t>
      </w:r>
    </w:p>
    <w:p w14:paraId="3DA2F1A4" w14:textId="77777777" w:rsidR="00385960" w:rsidRDefault="00385960" w:rsidP="00385960">
      <w:pPr>
        <w:pStyle w:val="a3"/>
        <w:spacing w:before="0" w:beforeAutospacing="0" w:after="0" w:afterAutospacing="0" w:line="480" w:lineRule="atLeast"/>
        <w:ind w:firstLine="480"/>
      </w:pPr>
      <w:r>
        <w:t>（三）交卷审查</w:t>
      </w:r>
    </w:p>
    <w:p w14:paraId="2F1D0296" w14:textId="77777777" w:rsidR="00385960" w:rsidRDefault="00385960" w:rsidP="00385960">
      <w:pPr>
        <w:pStyle w:val="a3"/>
        <w:spacing w:before="0" w:beforeAutospacing="0" w:after="0" w:afterAutospacing="0" w:line="480" w:lineRule="atLeast"/>
        <w:ind w:firstLine="480"/>
      </w:pPr>
      <w:r>
        <w:t>单位人事递交纸质材料，缴纳评审费，网上审核通过。</w:t>
      </w:r>
    </w:p>
    <w:p w14:paraId="06F90C16" w14:textId="2C190455" w:rsidR="00385960" w:rsidRDefault="006C23E5" w:rsidP="00385960">
      <w:pPr>
        <w:pStyle w:val="a3"/>
        <w:spacing w:before="0" w:beforeAutospacing="0" w:after="0" w:afterAutospacing="0" w:line="480" w:lineRule="atLeast"/>
        <w:ind w:firstLine="480"/>
      </w:pPr>
      <w:r w:rsidRPr="006C23E5">
        <w:rPr>
          <w:rFonts w:hint="eastAsia"/>
          <w:highlight w:val="yellow"/>
        </w:rPr>
        <w:t>我处</w:t>
      </w:r>
      <w:r w:rsidR="00385960">
        <w:t>在《专业技术职务任职资格评审表》、《申报评审XX系列XX专业技术职务任职资格情况一览表》签署呈报意见，签名盖章后，按规定时限</w:t>
      </w:r>
      <w:proofErr w:type="gramStart"/>
      <w:r w:rsidR="00385960">
        <w:t>交各级</w:t>
      </w:r>
      <w:proofErr w:type="gramEnd"/>
      <w:r w:rsidR="00385960">
        <w:t>评审委员会组建单位。</w:t>
      </w:r>
    </w:p>
    <w:p w14:paraId="1B51686F" w14:textId="77777777" w:rsidR="00385960" w:rsidRDefault="00385960" w:rsidP="00385960">
      <w:pPr>
        <w:pStyle w:val="a3"/>
        <w:spacing w:before="0" w:beforeAutospacing="0" w:after="0" w:afterAutospacing="0" w:line="480" w:lineRule="atLeast"/>
        <w:ind w:firstLine="480"/>
      </w:pPr>
      <w:r>
        <w:t>四、</w:t>
      </w:r>
      <w:proofErr w:type="gramStart"/>
      <w:r>
        <w:t>人社职改</w:t>
      </w:r>
      <w:proofErr w:type="gramEnd"/>
      <w:r>
        <w:t>部门、评委会组建单位资格审查</w:t>
      </w:r>
    </w:p>
    <w:p w14:paraId="1D2025E5" w14:textId="77777777" w:rsidR="00385960" w:rsidRDefault="00385960" w:rsidP="00385960">
      <w:pPr>
        <w:pStyle w:val="a3"/>
        <w:spacing w:before="0" w:beforeAutospacing="0" w:after="0" w:afterAutospacing="0" w:line="480" w:lineRule="atLeast"/>
        <w:ind w:firstLine="480"/>
      </w:pPr>
      <w:r>
        <w:t>中级申报材料委托至评委会组建单位后，由评委会组建单位审查通过后提交相应的职称评审委员会进行评审；高级申报材料由省职改办进行抽查后，由</w:t>
      </w:r>
      <w:r>
        <w:lastRenderedPageBreak/>
        <w:t>省职改办委托评审</w:t>
      </w:r>
      <w:proofErr w:type="gramStart"/>
      <w:r>
        <w:t>至相应</w:t>
      </w:r>
      <w:proofErr w:type="gramEnd"/>
      <w:r>
        <w:t>的评委会组建单位，评委会组建单位审查通过后提交相应的职称评审委员会进行评审。</w:t>
      </w:r>
    </w:p>
    <w:p w14:paraId="755A852D" w14:textId="77777777" w:rsidR="00385960" w:rsidRDefault="00385960" w:rsidP="00385960">
      <w:pPr>
        <w:pStyle w:val="a3"/>
        <w:spacing w:before="0" w:beforeAutospacing="0" w:after="0" w:afterAutospacing="0" w:line="480" w:lineRule="atLeast"/>
        <w:ind w:firstLine="480"/>
      </w:pPr>
      <w:r>
        <w:t>五、评审结果</w:t>
      </w:r>
      <w:proofErr w:type="gramStart"/>
      <w:r>
        <w:t>向人社职改</w:t>
      </w:r>
      <w:proofErr w:type="gramEnd"/>
      <w:r>
        <w:t>部门备案</w:t>
      </w:r>
    </w:p>
    <w:p w14:paraId="2CB3F806" w14:textId="77777777" w:rsidR="00385960" w:rsidRDefault="00385960" w:rsidP="00385960">
      <w:pPr>
        <w:pStyle w:val="a3"/>
        <w:spacing w:before="0" w:beforeAutospacing="0" w:after="0" w:afterAutospacing="0" w:line="480" w:lineRule="atLeast"/>
        <w:ind w:firstLine="480"/>
      </w:pPr>
      <w:r>
        <w:t>中级评审结果报省职改办备案后，由评委会组建单位发文；高级评审结果由省职改办批准后发文。</w:t>
      </w:r>
    </w:p>
    <w:p w14:paraId="4C2E4F24" w14:textId="77777777" w:rsidR="0033083C" w:rsidRPr="00385960" w:rsidRDefault="0033083C"/>
    <w:sectPr w:rsidR="0033083C" w:rsidRPr="0038596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A03"/>
    <w:rsid w:val="0033083C"/>
    <w:rsid w:val="00385960"/>
    <w:rsid w:val="0043401D"/>
    <w:rsid w:val="006C23E5"/>
    <w:rsid w:val="009E1A03"/>
    <w:rsid w:val="00D823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67322"/>
  <w15:chartTrackingRefBased/>
  <w15:docId w15:val="{11814841-BAB7-473E-BD4B-46BC14AF9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85960"/>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7251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338</Words>
  <Characters>1931</Characters>
  <Application>Microsoft Office Word</Application>
  <DocSecurity>0</DocSecurity>
  <Lines>16</Lines>
  <Paragraphs>4</Paragraphs>
  <ScaleCrop>false</ScaleCrop>
  <Company/>
  <LinksUpToDate>false</LinksUpToDate>
  <CharactersWithSpaces>2265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HBSC</dc:creator>
  <cp:keywords/>
  <dc:description/>
  <cp:lastModifiedBy>Administrator</cp:lastModifiedBy>
  <cp:revision>6</cp:revision>
  <dcterms:created xsi:type="dcterms:W3CDTF">2020-09-10T01:55:00Z</dcterms:created>
  <dcterms:modified xsi:type="dcterms:W3CDTF">2020-09-10T06:26:00Z</dcterms:modified>
</cp:coreProperties>
</file>